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8D" w:rsidRDefault="0041298D" w:rsidP="0041298D">
      <w:pPr>
        <w:pStyle w:val="a7"/>
        <w:spacing w:line="560" w:lineRule="exact"/>
        <w:contextualSpacing/>
        <w:rPr>
          <w:rFonts w:ascii="仿宋_GB2312" w:eastAsia="仿宋_GB2312" w:hAnsi="仿宋_GB2312" w:cs="Times New Roman"/>
          <w:sz w:val="32"/>
          <w:szCs w:val="32"/>
        </w:rPr>
      </w:pPr>
    </w:p>
    <w:p w:rsidR="00D80EB4" w:rsidRDefault="0041298D" w:rsidP="00D80E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市直机关工委系统首批机关党建专项</w:t>
      </w:r>
    </w:p>
    <w:p w:rsidR="0041298D" w:rsidRDefault="0041298D" w:rsidP="00D80EB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工作示范点</w:t>
      </w:r>
      <w:r w:rsidR="00D80EB4" w:rsidRPr="00D80EB4"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拟授牌对象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p w:rsidR="0041298D" w:rsidRDefault="0041298D" w:rsidP="004129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41298D" w:rsidRDefault="0041298D" w:rsidP="004129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一、政治建设专项工作示范点（2个）</w:t>
      </w:r>
    </w:p>
    <w:p w:rsidR="0041298D" w:rsidRDefault="0041298D" w:rsidP="004129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市委组织部直属机关党委、蛇口海关机关党委</w:t>
      </w:r>
    </w:p>
    <w:p w:rsidR="0041298D" w:rsidRDefault="0041298D" w:rsidP="004129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二、理论学习专项工作示范点（1个）</w:t>
      </w:r>
    </w:p>
    <w:p w:rsidR="0041298D" w:rsidRDefault="0041298D" w:rsidP="004129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市检察院机关党委</w:t>
      </w:r>
    </w:p>
    <w:p w:rsidR="0041298D" w:rsidRDefault="0041298D" w:rsidP="004129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三、组织建设专项工作示范点（3个）</w:t>
      </w:r>
    </w:p>
    <w:p w:rsidR="0041298D" w:rsidRDefault="0041298D" w:rsidP="004129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市委编办机关党委、市医保局直属机关党委、市财政局机关党委</w:t>
      </w:r>
    </w:p>
    <w:p w:rsidR="0041298D" w:rsidRDefault="0041298D" w:rsidP="004129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四、作风建设专项工作示范点（1个）</w:t>
      </w:r>
    </w:p>
    <w:p w:rsidR="0041298D" w:rsidRDefault="0041298D" w:rsidP="004129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市救助</w:t>
      </w:r>
      <w:r w:rsidR="00C97793"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站党委</w:t>
      </w:r>
    </w:p>
    <w:p w:rsidR="0041298D" w:rsidRDefault="0041298D" w:rsidP="004129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五、阵地建设专项工作示范点（4个）</w:t>
      </w:r>
    </w:p>
    <w:p w:rsidR="0041298D" w:rsidRDefault="0041298D" w:rsidP="0041298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市公安局党委、</w:t>
      </w:r>
      <w:r>
        <w:rPr>
          <w:rFonts w:ascii="仿宋_GB2312" w:eastAsia="仿宋_GB2312" w:hint="eastAsia"/>
          <w:sz w:val="32"/>
          <w:szCs w:val="32"/>
        </w:rPr>
        <w:t>鹏城实验室党委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、市住建局直属机关党委、市政府办公厅机关党委</w:t>
      </w:r>
    </w:p>
    <w:p w:rsidR="0041298D" w:rsidRDefault="0041298D" w:rsidP="0041298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六、党建与业务融合专项工作示范点（5个）</w:t>
      </w:r>
    </w:p>
    <w:p w:rsidR="0041298D" w:rsidRPr="0041298D" w:rsidRDefault="0041298D" w:rsidP="0041298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市卫健委机关党委、市委组织部直属机关党委、市水务局直属机关党委、市住建局直属机关党委、市建筑工务署直属机关党委</w:t>
      </w:r>
    </w:p>
    <w:sectPr w:rsidR="0041298D" w:rsidRPr="0041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35" w:rsidRDefault="00E03535" w:rsidP="0041298D">
      <w:r>
        <w:separator/>
      </w:r>
    </w:p>
  </w:endnote>
  <w:endnote w:type="continuationSeparator" w:id="0">
    <w:p w:rsidR="00E03535" w:rsidRDefault="00E03535" w:rsidP="0041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35" w:rsidRDefault="00E03535" w:rsidP="0041298D">
      <w:r>
        <w:separator/>
      </w:r>
    </w:p>
  </w:footnote>
  <w:footnote w:type="continuationSeparator" w:id="0">
    <w:p w:rsidR="00E03535" w:rsidRDefault="00E03535" w:rsidP="0041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E"/>
    <w:rsid w:val="000F5579"/>
    <w:rsid w:val="0010327F"/>
    <w:rsid w:val="002F20D4"/>
    <w:rsid w:val="003A0F5E"/>
    <w:rsid w:val="0041298D"/>
    <w:rsid w:val="00486EF7"/>
    <w:rsid w:val="006935B8"/>
    <w:rsid w:val="006F35E3"/>
    <w:rsid w:val="00C97793"/>
    <w:rsid w:val="00D80EB4"/>
    <w:rsid w:val="00E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6D3E6"/>
  <w15:chartTrackingRefBased/>
  <w15:docId w15:val="{FE0B341F-6064-441E-AF79-F3492A6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8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9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98D"/>
    <w:rPr>
      <w:sz w:val="18"/>
      <w:szCs w:val="18"/>
    </w:rPr>
  </w:style>
  <w:style w:type="paragraph" w:styleId="a7">
    <w:name w:val="Normal (Web)"/>
    <w:basedOn w:val="a"/>
    <w:uiPriority w:val="99"/>
    <w:qFormat/>
    <w:rsid w:val="0041298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1298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779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7793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王汉伟</dc:creator>
  <cp:keywords/>
  <dc:description/>
  <cp:lastModifiedBy>机关工委</cp:lastModifiedBy>
  <cp:revision>2</cp:revision>
  <cp:lastPrinted>2021-05-20T03:21:00Z</cp:lastPrinted>
  <dcterms:created xsi:type="dcterms:W3CDTF">2021-05-20T06:43:00Z</dcterms:created>
  <dcterms:modified xsi:type="dcterms:W3CDTF">2021-05-20T06:43:00Z</dcterms:modified>
</cp:coreProperties>
</file>