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both"/>
        <w:textAlignment w:val="baseline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年深圳市“尖兵杯”工作创新大赛</w:t>
      </w:r>
    </w:p>
    <w:tbl>
      <w:tblPr>
        <w:tblStyle w:val="5"/>
        <w:tblpPr w:leftFromText="180" w:rightFromText="180" w:vertAnchor="text" w:horzAnchor="page" w:tblpX="1894" w:tblpY="763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475"/>
        <w:gridCol w:w="3722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7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功能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435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创新性及操作性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总体方案完整，主题鲜明，详实可操作，有创新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提供详细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总体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视觉效果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舞台舞美效果，活动视频包装，活动全流程主屏幕视频素材，宣传海报平面设计，正式比赛图片现场直播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人员保障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项目执行团队总人数要求至少15人，项目执行团队成员需参加执行过大型活动，项目执行团队成员中有相关专业职称，持有Premiere及Photoshop产品专家认证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提供相应材料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技术保障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搭台调试、彩排、比赛（四天），全流程保障、现场评分系统以及现场运行技术支持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保障承诺、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现场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效果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物料设计及制作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指示牌、台卡、手卡、活动用水及创意包装等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设计效果图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后期制作</w:t>
            </w:r>
          </w:p>
        </w:tc>
        <w:tc>
          <w:tcPr>
            <w:tcW w:w="3722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活动全程视频录制及各案例视频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剪辑；活动3分钟综述视频制作及文案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提供过往视频作品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应急预案措施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应急预案措施切实可行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提供详细方案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3722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方案详细，可操作性强，响应时间合理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提供详细方案</w:t>
            </w:r>
          </w:p>
        </w:tc>
      </w:tr>
    </w:tbl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val="en"/>
        </w:rPr>
        <w:t>现场执行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spacing w:val="0"/>
          <w:w w:val="100"/>
          <w:sz w:val="44"/>
          <w:szCs w:val="44"/>
          <w:lang w:eastAsia="zh-CN"/>
        </w:rPr>
        <w:t>项目需求</w:t>
      </w:r>
    </w:p>
    <w:p>
      <w:pP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1247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Noto Sans Mono CJK JP Regular">
    <w:altName w:val="URW Book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4Y2Y4OWE0MjFlNzg4OTdiNDA1YzhkYTFlNDE5YTUifQ=="/>
  </w:docVars>
  <w:rsids>
    <w:rsidRoot w:val="3E485457"/>
    <w:rsid w:val="00E9931F"/>
    <w:rsid w:val="0BC820B5"/>
    <w:rsid w:val="0C5C67D9"/>
    <w:rsid w:val="0DFFE648"/>
    <w:rsid w:val="0F351643"/>
    <w:rsid w:val="119F08E6"/>
    <w:rsid w:val="13CC2D7D"/>
    <w:rsid w:val="140F7748"/>
    <w:rsid w:val="14955C18"/>
    <w:rsid w:val="173C4BE5"/>
    <w:rsid w:val="198B2C4E"/>
    <w:rsid w:val="1BEF24E5"/>
    <w:rsid w:val="1EEF2A48"/>
    <w:rsid w:val="2318347C"/>
    <w:rsid w:val="231A4570"/>
    <w:rsid w:val="239BFFC4"/>
    <w:rsid w:val="24914BC8"/>
    <w:rsid w:val="271C7CE8"/>
    <w:rsid w:val="27200E68"/>
    <w:rsid w:val="27D55E7C"/>
    <w:rsid w:val="31466869"/>
    <w:rsid w:val="31857EE8"/>
    <w:rsid w:val="327A1222"/>
    <w:rsid w:val="32D358F3"/>
    <w:rsid w:val="33054297"/>
    <w:rsid w:val="35CC2149"/>
    <w:rsid w:val="38BD6D54"/>
    <w:rsid w:val="3ADB15C6"/>
    <w:rsid w:val="3BEE6B2A"/>
    <w:rsid w:val="3CCE1C25"/>
    <w:rsid w:val="3CCF778D"/>
    <w:rsid w:val="3E485457"/>
    <w:rsid w:val="3FEC3FF5"/>
    <w:rsid w:val="41DC2AD1"/>
    <w:rsid w:val="45C24693"/>
    <w:rsid w:val="486B30FE"/>
    <w:rsid w:val="4B996B1F"/>
    <w:rsid w:val="4E313DB8"/>
    <w:rsid w:val="4F7120C9"/>
    <w:rsid w:val="5068599E"/>
    <w:rsid w:val="5447443E"/>
    <w:rsid w:val="58BC3148"/>
    <w:rsid w:val="596C3148"/>
    <w:rsid w:val="5BDD3493"/>
    <w:rsid w:val="5C065202"/>
    <w:rsid w:val="5CF66BB2"/>
    <w:rsid w:val="63682323"/>
    <w:rsid w:val="66D77E31"/>
    <w:rsid w:val="69267AB9"/>
    <w:rsid w:val="6EE323E4"/>
    <w:rsid w:val="6FFD192E"/>
    <w:rsid w:val="70706C30"/>
    <w:rsid w:val="717E2AFE"/>
    <w:rsid w:val="7426403A"/>
    <w:rsid w:val="74806176"/>
    <w:rsid w:val="764F0C9B"/>
    <w:rsid w:val="76B16AE0"/>
    <w:rsid w:val="77372C38"/>
    <w:rsid w:val="77BED154"/>
    <w:rsid w:val="77FF4B57"/>
    <w:rsid w:val="78DB6FEE"/>
    <w:rsid w:val="7DBF43E3"/>
    <w:rsid w:val="7EAD10CD"/>
    <w:rsid w:val="7F881A7C"/>
    <w:rsid w:val="7FCE91B6"/>
    <w:rsid w:val="BFA71BC9"/>
    <w:rsid w:val="CFAB3079"/>
    <w:rsid w:val="EF7A441A"/>
    <w:rsid w:val="F5FEDECE"/>
    <w:rsid w:val="F7772628"/>
    <w:rsid w:val="F7DD60CD"/>
    <w:rsid w:val="F7F61781"/>
    <w:rsid w:val="F7FF0B65"/>
    <w:rsid w:val="F9FD364C"/>
    <w:rsid w:val="FAFAE080"/>
    <w:rsid w:val="FD057741"/>
    <w:rsid w:val="FD571898"/>
    <w:rsid w:val="FFEB8BCE"/>
    <w:rsid w:val="FFF55F4A"/>
    <w:rsid w:val="FFFBBE81"/>
    <w:rsid w:val="FFFD57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220"/>
      <w:jc w:val="left"/>
    </w:pPr>
    <w:rPr>
      <w:rFonts w:ascii="Noto Sans Mono CJK JP Regular" w:hAnsi="Noto Sans Mono CJK JP Regular" w:eastAsia="Noto Sans Mono CJK JP Regular" w:cs="Noto Sans Mono CJK JP Regular"/>
      <w:kern w:val="0"/>
      <w:sz w:val="32"/>
      <w:szCs w:val="32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2"/>
    <w:qFormat/>
    <w:uiPriority w:val="34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1653</Words>
  <Characters>1736</Characters>
  <Lines>0</Lines>
  <Paragraphs>0</Paragraphs>
  <TotalTime>2</TotalTime>
  <ScaleCrop>false</ScaleCrop>
  <LinksUpToDate>false</LinksUpToDate>
  <CharactersWithSpaces>1811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2022-01-22T09:20:00Z</dcterms:created>
  <dc:creator>汤抒睿</dc:creator>
  <cp:lastModifiedBy>user</cp:lastModifiedBy>
  <cp:lastPrinted>2023-05-08T06:24:00Z</cp:lastPrinted>
  <dcterms:modified xsi:type="dcterms:W3CDTF">2025-03-04T17:20:42Z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2CF7C814902D4C5C92F54FC0235623C2_12</vt:lpwstr>
  </property>
</Properties>
</file>